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07A6839F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C057A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C057A8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69E05174" w:rsidR="00114B2C" w:rsidRPr="002A55C6" w:rsidRDefault="00906095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Rachunek kosztów dla inżynierów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066127EC" w:rsidR="00C85B55" w:rsidRPr="00A13013" w:rsidRDefault="00317E3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inż. Sylwia Kubiak</w:t>
            </w:r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03A72A8A" w:rsidR="00114B2C" w:rsidRPr="00A13013" w:rsidRDefault="00317E3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inż. Sylwia Kubiak</w:t>
            </w:r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CE893D3" w:rsidR="00AC17ED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6DDD6E59" w:rsidR="00E31C36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61F30CCB" w:rsidR="00C85B55" w:rsidRPr="002A55C6" w:rsidRDefault="00317E3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65F89B52" w:rsidR="00E31C36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1BFD7070" w:rsidR="00AC17ED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Wykład/ćwiczenia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021D1A2B" w:rsidR="00AC17ED" w:rsidRPr="002A55C6" w:rsidRDefault="002914A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</w:t>
            </w:r>
            <w:r w:rsidR="003722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semestr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VI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5F718482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2914A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550719EE" w:rsidR="009C36C3" w:rsidRPr="002A55C6" w:rsidRDefault="002914A8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573DE64C" w:rsidR="009C36C3" w:rsidRPr="002A55C6" w:rsidRDefault="002914A8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5AA67253" w:rsidR="009C36C3" w:rsidRPr="002A55C6" w:rsidRDefault="002914A8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52BB55CE" w:rsidR="009C36C3" w:rsidRPr="005A160C" w:rsidRDefault="002914A8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20F5543B" w:rsidR="009C36C3" w:rsidRPr="002A55C6" w:rsidRDefault="002914A8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744AF5AC" w:rsidR="009C36C3" w:rsidRPr="002A55C6" w:rsidRDefault="002914A8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07CC0BAE" w:rsidR="009C36C3" w:rsidRPr="002A55C6" w:rsidRDefault="002914A8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07B0ABDF" w:rsidR="009C36C3" w:rsidRPr="005A160C" w:rsidRDefault="002914A8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55350A9" w14:textId="77777777" w:rsidR="00811854" w:rsidRDefault="00CC15CA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Znajomość podstaw rachunkowości finansowej.</w:t>
            </w:r>
          </w:p>
          <w:p w14:paraId="31487F34" w14:textId="77777777" w:rsidR="00CC15CA" w:rsidRDefault="00CC15CA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Umiejętność pracy samodzielnie jak i w grupie.</w:t>
            </w:r>
          </w:p>
          <w:p w14:paraId="04F10820" w14:textId="77777777" w:rsidR="00CC15CA" w:rsidRDefault="00CC15CA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Umiejętność prawidłowego i efektywnego korzystania ze źródeł wiedzy – drukowanych oraz internetowych.</w:t>
            </w:r>
          </w:p>
          <w:p w14:paraId="0770BF8E" w14:textId="77777777" w:rsidR="00CC15CA" w:rsidRDefault="008E3C08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Zdolność do rozwiązywania zadań rachunkowych.</w:t>
            </w:r>
          </w:p>
          <w:p w14:paraId="47CA0AD7" w14:textId="01FA96DF" w:rsidR="008E3C08" w:rsidRPr="008D77DE" w:rsidRDefault="008E3C08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Zdolność do prawidłowego interpretowania i prezentowania uzyskanych wyników.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F610F0F" w14:textId="73840A53" w:rsidR="00811854" w:rsidRDefault="00CC15CA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Zapoznanie studentów z informacjami dotyczącymi rachunkowości kosztów.</w:t>
            </w:r>
          </w:p>
          <w:p w14:paraId="4B5CD74B" w14:textId="77777777" w:rsidR="00CC15CA" w:rsidRDefault="00CC15CA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Przekazanie studentom wiedzy z zakresu instrumentów i koncepcji rachunku kosztów.</w:t>
            </w:r>
          </w:p>
          <w:p w14:paraId="6B3B37B9" w14:textId="7C2424F3" w:rsidR="00CC15CA" w:rsidRPr="00D979EE" w:rsidRDefault="00CC15CA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Zdobycie przez studentów praktycznej wiedzy z zakresu rozliczania kosztów w przedsiębiorstwie.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02DF8F5A" w:rsidR="00C608A3" w:rsidRPr="007D0D03" w:rsidRDefault="008E3C08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aktywizujące takie jak studia przypadków oraz dyskusje.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0C28FA73" w:rsidR="003B017B" w:rsidRPr="002A55C6" w:rsidRDefault="008E3C08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środków audiowizualnych.</w:t>
            </w:r>
            <w:r w:rsidR="002914A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Materiały przygotowane przez prowadzącego. 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234DC1" w:rsidRPr="00114B2C" w14:paraId="28EF81F8" w14:textId="77777777" w:rsidTr="00246634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234DC1" w:rsidRPr="001974C2" w:rsidRDefault="00234DC1" w:rsidP="00234DC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17C5EA0" w14:textId="77777777" w:rsidR="00234DC1" w:rsidRDefault="00234DC1" w:rsidP="00234DC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K1P_W02</w:t>
            </w:r>
          </w:p>
          <w:p w14:paraId="5261B66A" w14:textId="37F13BE6" w:rsidR="00234DC1" w:rsidRPr="009F5DED" w:rsidRDefault="00234DC1" w:rsidP="00234DC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Posiada wiedzę z zakresu klasyfikowania kosztów i ich definicje. Potrafi wykorzystać tę wiedzę w praktyce, zna również część teoretyczną dotyczącą definiowania kosztów według różnych modeli strukturalnych kosztów.</w:t>
            </w:r>
          </w:p>
        </w:tc>
        <w:tc>
          <w:tcPr>
            <w:tcW w:w="2727" w:type="dxa"/>
            <w:gridSpan w:val="6"/>
            <w:vAlign w:val="center"/>
          </w:tcPr>
          <w:p w14:paraId="5800920B" w14:textId="27348DDE" w:rsidR="00234DC1" w:rsidRPr="000E0F81" w:rsidRDefault="00234DC1" w:rsidP="00234D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praca pisemna</w:t>
            </w:r>
          </w:p>
        </w:tc>
      </w:tr>
      <w:tr w:rsidR="00234DC1" w:rsidRPr="00114B2C" w14:paraId="09DE05B7" w14:textId="77777777" w:rsidTr="00246634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234DC1" w:rsidRPr="001974C2" w:rsidRDefault="00234DC1" w:rsidP="00234DC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DFB8938" w14:textId="77777777" w:rsidR="00234DC1" w:rsidRPr="00AB7F81" w:rsidRDefault="00234DC1" w:rsidP="00234DC1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K1P_W01</w:t>
            </w:r>
          </w:p>
          <w:p w14:paraId="3101364A" w14:textId="77777777" w:rsidR="00234DC1" w:rsidRDefault="00234DC1" w:rsidP="00234DC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K1P_W08</w:t>
            </w:r>
          </w:p>
          <w:p w14:paraId="42FEE4EC" w14:textId="5B276875" w:rsidR="00234DC1" w:rsidRPr="00A1154E" w:rsidRDefault="00234DC1" w:rsidP="00234DC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Zna i rozumie pojęcie struktury kosztów działalności przedsiębiorstwa produkcyjnego</w:t>
            </w:r>
            <w:r w:rsidR="007833D4">
              <w:rPr>
                <w:rFonts w:ascii="Times New Roman" w:hAnsi="Times New Roman" w:cs="Times New Roman"/>
                <w:sz w:val="20"/>
                <w:szCs w:val="20"/>
              </w:rPr>
              <w:t xml:space="preserve"> i potrafi wykorzystać tę wiedzę w realnych warunkach działalności firmy.</w:t>
            </w:r>
          </w:p>
        </w:tc>
        <w:tc>
          <w:tcPr>
            <w:tcW w:w="2727" w:type="dxa"/>
            <w:gridSpan w:val="6"/>
            <w:vAlign w:val="center"/>
          </w:tcPr>
          <w:p w14:paraId="47A11637" w14:textId="26334B80" w:rsidR="00234DC1" w:rsidRPr="00785893" w:rsidRDefault="00234DC1" w:rsidP="00234DC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praca pisemna</w:t>
            </w:r>
          </w:p>
        </w:tc>
      </w:tr>
      <w:tr w:rsidR="00234DC1" w:rsidRPr="00114B2C" w14:paraId="3352A136" w14:textId="77777777" w:rsidTr="00246634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722FDCFC" w14:textId="77777777" w:rsidR="00234DC1" w:rsidRPr="001974C2" w:rsidRDefault="00234DC1" w:rsidP="00234DC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340D7975" w14:textId="77777777" w:rsidR="007833D4" w:rsidRPr="00AB7F81" w:rsidRDefault="007833D4" w:rsidP="007833D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K1P_W07</w:t>
            </w:r>
          </w:p>
          <w:p w14:paraId="3C07DD57" w14:textId="77777777" w:rsidR="00234DC1" w:rsidRDefault="007833D4" w:rsidP="007833D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K1P_W08</w:t>
            </w:r>
          </w:p>
          <w:p w14:paraId="313DA868" w14:textId="618887D3" w:rsidR="007833D4" w:rsidRPr="00A1154E" w:rsidRDefault="007833D4" w:rsidP="007833D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 wiedzę z zakresu istoty i kalkulacji rozliczeń kosztów w działalności przedsiębiorstwa produkcyjnego.</w:t>
            </w:r>
          </w:p>
        </w:tc>
        <w:tc>
          <w:tcPr>
            <w:tcW w:w="2727" w:type="dxa"/>
            <w:gridSpan w:val="6"/>
            <w:vAlign w:val="center"/>
          </w:tcPr>
          <w:p w14:paraId="2572772C" w14:textId="18E43CC7" w:rsidR="00234DC1" w:rsidRPr="00785893" w:rsidRDefault="00234DC1" w:rsidP="00234DC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praca pisemna</w:t>
            </w:r>
          </w:p>
        </w:tc>
      </w:tr>
      <w:tr w:rsidR="00234DC1" w:rsidRPr="00114B2C" w14:paraId="3FEEF72C" w14:textId="77777777" w:rsidTr="00C375C6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234DC1" w:rsidRPr="001974C2" w:rsidRDefault="00234DC1" w:rsidP="00234DC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23C0FB6" w14:textId="77777777" w:rsidR="007833D4" w:rsidRPr="00AB7F81" w:rsidRDefault="007833D4" w:rsidP="007833D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K1P_U12</w:t>
            </w:r>
          </w:p>
          <w:p w14:paraId="0533C084" w14:textId="77777777" w:rsidR="007833D4" w:rsidRPr="00AB7F81" w:rsidRDefault="007833D4" w:rsidP="007833D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K1P_U06</w:t>
            </w:r>
          </w:p>
          <w:p w14:paraId="08B1990A" w14:textId="14C06D7E" w:rsidR="00234DC1" w:rsidRPr="003278D1" w:rsidRDefault="001703C9" w:rsidP="00234DC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Posiada umiejętność prawidłowego obliczania kosztów wytworzenia produktów zgodnie z różnymi metodami kalkulacji kosztów. Potrafi sporządzać budżety kosztów produkcji, dokonać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szacowania tych kosztów i optymalizować strukturę produkcji, aby minimalizować ponoszone przed przedsiębiorstwo koszty.</w:t>
            </w:r>
          </w:p>
        </w:tc>
        <w:tc>
          <w:tcPr>
            <w:tcW w:w="2727" w:type="dxa"/>
            <w:gridSpan w:val="6"/>
            <w:vAlign w:val="center"/>
          </w:tcPr>
          <w:p w14:paraId="6FE5F723" w14:textId="77777777" w:rsidR="00234DC1" w:rsidRPr="00AB7F81" w:rsidRDefault="00234DC1" w:rsidP="00234D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lastRenderedPageBreak/>
              <w:t xml:space="preserve">ocena zadań kontrolnych, </w:t>
            </w:r>
          </w:p>
          <w:p w14:paraId="31FFDDDB" w14:textId="6446FA11" w:rsidR="00234DC1" w:rsidRPr="00106454" w:rsidRDefault="00234DC1" w:rsidP="00234DC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ocena aktywności </w:t>
            </w:r>
            <w:r w:rsidRPr="00AB7F8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234DC1" w:rsidRPr="00114B2C" w14:paraId="3012F7AB" w14:textId="77777777" w:rsidTr="00C375C6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5F9831D4" w14:textId="77777777" w:rsidR="00234DC1" w:rsidRPr="001974C2" w:rsidRDefault="00234DC1" w:rsidP="00234DC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6AEFDDFF" w14:textId="77777777" w:rsidR="00C402FD" w:rsidRPr="00AB7F81" w:rsidRDefault="00C402FD" w:rsidP="00C402F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K1P_U10</w:t>
            </w:r>
          </w:p>
          <w:p w14:paraId="6CFB11A5" w14:textId="77777777" w:rsidR="00234DC1" w:rsidRDefault="00C402FD" w:rsidP="00C402F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0</w:t>
            </w: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6</w:t>
            </w:r>
          </w:p>
          <w:p w14:paraId="6CBC74EB" w14:textId="2130BB75" w:rsidR="00C402FD" w:rsidRPr="003278D1" w:rsidRDefault="00C402FD" w:rsidP="00C402FD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Potrafi objaśniać rolę dokumentacji kosztów w zarządzaniu kosztami produkcji. Rozumie i jest zdolny do wyjaśnienia istoty nowych podejść w zarządzaniu kosztami.</w:t>
            </w:r>
          </w:p>
        </w:tc>
        <w:tc>
          <w:tcPr>
            <w:tcW w:w="2727" w:type="dxa"/>
            <w:gridSpan w:val="6"/>
            <w:vAlign w:val="center"/>
          </w:tcPr>
          <w:p w14:paraId="11F43DDD" w14:textId="77777777" w:rsidR="00234DC1" w:rsidRPr="00AB7F81" w:rsidRDefault="00234DC1" w:rsidP="00234DC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ocena zadań kontrolnych, </w:t>
            </w:r>
          </w:p>
          <w:p w14:paraId="14DE5296" w14:textId="61F5F909" w:rsidR="00234DC1" w:rsidRPr="00106454" w:rsidRDefault="00234DC1" w:rsidP="00234DC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 xml:space="preserve">ocena aktywności </w:t>
            </w:r>
            <w:r w:rsidRPr="00AB7F8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na zajęciach</w:t>
            </w:r>
          </w:p>
        </w:tc>
      </w:tr>
      <w:tr w:rsidR="00234DC1" w:rsidRPr="00114B2C" w14:paraId="0AACF1A4" w14:textId="77777777" w:rsidTr="00082999">
        <w:trPr>
          <w:trHeight w:val="895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234DC1" w:rsidRPr="001974C2" w:rsidRDefault="00234DC1" w:rsidP="00234DC1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62E1779" w14:textId="77777777" w:rsidR="00234DC1" w:rsidRDefault="00C402FD" w:rsidP="00234DC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K1P_K07</w:t>
            </w:r>
          </w:p>
          <w:p w14:paraId="09E662DB" w14:textId="68C7306F" w:rsidR="00C402FD" w:rsidRPr="00B9719B" w:rsidRDefault="00C402FD" w:rsidP="00234DC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Podczas realizacji zadań inżynierskich wykazuje się przedsiębiorczym sposobem myślenia i potrafi realizować założone cele inżynierskie w sposób przedsiębiorczy.</w:t>
            </w:r>
          </w:p>
        </w:tc>
        <w:tc>
          <w:tcPr>
            <w:tcW w:w="2727" w:type="dxa"/>
            <w:gridSpan w:val="6"/>
            <w:vAlign w:val="center"/>
          </w:tcPr>
          <w:p w14:paraId="38DCD38F" w14:textId="1E0AC59B" w:rsidR="00234DC1" w:rsidRPr="009A37EE" w:rsidRDefault="00234DC1" w:rsidP="00234DC1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B7F8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ocena aktywności na zajęciach</w:t>
            </w:r>
          </w:p>
        </w:tc>
      </w:tr>
      <w:tr w:rsidR="00234DC1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234DC1" w:rsidRPr="001974C2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234DC1" w:rsidRPr="001974C2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234DC1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234DC1" w:rsidRPr="001974C2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234DC1" w:rsidRPr="005A544D" w:rsidRDefault="00234DC1" w:rsidP="00234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234DC1" w:rsidRPr="005A544D" w:rsidRDefault="00234DC1" w:rsidP="00234D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234DC1" w:rsidRPr="00114B2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45CC756" w14:textId="400D85AB" w:rsidR="00234DC1" w:rsidRDefault="002914A8" w:rsidP="00234DC1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zasad zaliczenia przedmiotu. </w:t>
            </w:r>
            <w:r w:rsidR="00234DC1" w:rsidRPr="00FF147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Wprowadzenie do tematyki rachunkowości w przedsiębiorstwie</w:t>
            </w:r>
          </w:p>
          <w:p w14:paraId="669C5FBB" w14:textId="77777777" w:rsidR="00234DC1" w:rsidRDefault="00234DC1" w:rsidP="00234DC1">
            <w:pPr>
              <w:pStyle w:val="Akapitzlist"/>
              <w:numPr>
                <w:ilvl w:val="1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Podstawowe pojęcia i istotna rachunkowości w przedsiębiorstwie</w:t>
            </w:r>
          </w:p>
          <w:p w14:paraId="5089740A" w14:textId="77777777" w:rsidR="00234DC1" w:rsidRDefault="00234DC1" w:rsidP="00234DC1">
            <w:pPr>
              <w:pStyle w:val="Akapitzlist"/>
              <w:numPr>
                <w:ilvl w:val="1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Rodzaje rachunkowości – zarządza i finansowa</w:t>
            </w:r>
          </w:p>
          <w:p w14:paraId="3CE9D14F" w14:textId="0AB9483A" w:rsidR="00234DC1" w:rsidRPr="00FF1475" w:rsidRDefault="00234DC1" w:rsidP="00234DC1">
            <w:pPr>
              <w:pStyle w:val="Akapitzlist"/>
              <w:numPr>
                <w:ilvl w:val="1"/>
                <w:numId w:val="2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Rachunek kosztów produkcji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234DC1" w:rsidRPr="00600FD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6043B8BC" w:rsidR="00234DC1" w:rsidRPr="00600FD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34DC1" w:rsidRPr="00114B2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C166D32" w14:textId="77777777" w:rsidR="00234DC1" w:rsidRDefault="00234DC1" w:rsidP="00234DC1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Strukturalizacja kosztów</w:t>
            </w:r>
          </w:p>
          <w:p w14:paraId="1901B9AA" w14:textId="77777777" w:rsidR="00234DC1" w:rsidRDefault="00234DC1" w:rsidP="00234DC1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Istotna kosztów i jego składowe</w:t>
            </w:r>
          </w:p>
          <w:p w14:paraId="01A42303" w14:textId="77777777" w:rsidR="00234DC1" w:rsidRDefault="00234DC1" w:rsidP="00234DC1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Różnice pomiędzy wydatkami, kosztami a nakładami</w:t>
            </w:r>
          </w:p>
          <w:p w14:paraId="1A20EF5A" w14:textId="77777777" w:rsidR="00234DC1" w:rsidRDefault="00234DC1" w:rsidP="00234DC1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Podział kosztów i zastosowane kryteria w rachunkach problemowych i systematycznych</w:t>
            </w:r>
          </w:p>
          <w:p w14:paraId="6F0A6756" w14:textId="77777777" w:rsidR="00234DC1" w:rsidRDefault="00234DC1" w:rsidP="00234DC1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Podział systemów rachunku kosztów</w:t>
            </w:r>
          </w:p>
          <w:p w14:paraId="5EDACD9A" w14:textId="77777777" w:rsidR="00234DC1" w:rsidRDefault="00234DC1" w:rsidP="00234DC1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Wpływ rachunku kosztów na wynik finansowy</w:t>
            </w:r>
          </w:p>
          <w:p w14:paraId="676EF817" w14:textId="77777777" w:rsidR="00234DC1" w:rsidRDefault="00234DC1" w:rsidP="00234DC1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Rachunki kosztów pełnych i zmiennych</w:t>
            </w:r>
          </w:p>
          <w:p w14:paraId="50059E31" w14:textId="22A5E35F" w:rsidR="00234DC1" w:rsidRPr="00FF1475" w:rsidRDefault="00234DC1" w:rsidP="00234DC1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Modele rachunku kosztów, a procedury rozliczeniowo-ewidencyjne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4A694077" w:rsidR="00234DC1" w:rsidRPr="00600FD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34DC1" w:rsidRPr="00114B2C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D3CA2AD" w14:textId="77777777" w:rsidR="00234DC1" w:rsidRDefault="00234DC1" w:rsidP="00234DC1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Koszty własne produkcji oraz standardy kosztowe</w:t>
            </w:r>
          </w:p>
          <w:p w14:paraId="0E67B828" w14:textId="77777777" w:rsidR="00234DC1" w:rsidRDefault="00234DC1" w:rsidP="00234DC1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Kalkulacja kosztów produkcji i ich wpływ na cenę</w:t>
            </w:r>
          </w:p>
          <w:p w14:paraId="0FC2D026" w14:textId="77777777" w:rsidR="00234DC1" w:rsidRDefault="00234DC1" w:rsidP="00234DC1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Metody podziałowe obliczania kosztów produkcji</w:t>
            </w:r>
          </w:p>
          <w:p w14:paraId="0272490B" w14:textId="77777777" w:rsidR="00234DC1" w:rsidRDefault="00234DC1" w:rsidP="00234DC1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Kalkulacje doliczeniowe</w:t>
            </w:r>
          </w:p>
          <w:p w14:paraId="0ABDBB40" w14:textId="77777777" w:rsidR="00234DC1" w:rsidRDefault="00234DC1" w:rsidP="00234DC1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Problematyka odchyleń kosztów</w:t>
            </w:r>
          </w:p>
          <w:p w14:paraId="79DB689D" w14:textId="77777777" w:rsidR="00234DC1" w:rsidRDefault="00234DC1" w:rsidP="00234DC1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Kontrola budżetowa kosztów</w:t>
            </w:r>
          </w:p>
          <w:p w14:paraId="1E982877" w14:textId="7A12DCD0" w:rsidR="00234DC1" w:rsidRPr="00F03D2B" w:rsidRDefault="00234DC1" w:rsidP="00234DC1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Monitorowanie kosztów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01E6AEAD" w:rsidR="00234DC1" w:rsidRPr="00600FD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34DC1" w:rsidRPr="00114B2C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FB8E328" w14:textId="77777777" w:rsidR="00234DC1" w:rsidRDefault="00234DC1" w:rsidP="00234DC1">
            <w:pPr>
              <w:pStyle w:val="Akapitzlist"/>
              <w:numPr>
                <w:ilvl w:val="0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Rachunek kosztów i wyników oraz rachunek kosztów cyklu życia produktu</w:t>
            </w:r>
          </w:p>
          <w:p w14:paraId="6C9BB541" w14:textId="592F9041" w:rsidR="00234DC1" w:rsidRDefault="00234DC1" w:rsidP="00234DC1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Istotna sprawozdań finansowych (pro forma) i rachunku wyników (pro forma)</w:t>
            </w:r>
          </w:p>
          <w:p w14:paraId="553CAC44" w14:textId="77777777" w:rsidR="00234DC1" w:rsidRDefault="00234DC1" w:rsidP="00234DC1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Przepływ środków pieniężnych</w:t>
            </w:r>
          </w:p>
          <w:p w14:paraId="003B0E25" w14:textId="77777777" w:rsidR="00234DC1" w:rsidRDefault="00234DC1" w:rsidP="00234DC1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Bilans</w:t>
            </w:r>
          </w:p>
          <w:p w14:paraId="122B2CB1" w14:textId="10A9E1AF" w:rsidR="00234DC1" w:rsidRPr="00686FC7" w:rsidRDefault="00234DC1" w:rsidP="00234DC1">
            <w:pPr>
              <w:pStyle w:val="Akapitzlist"/>
              <w:numPr>
                <w:ilvl w:val="1"/>
                <w:numId w:val="24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Cykl życia produktu i kalkulacja jego kosztów oraz zarządzanie nimid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65ECB4C2" w:rsidR="00234DC1" w:rsidRPr="00600FD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34DC1" w:rsidRPr="00114B2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234DC1" w:rsidRPr="00043E65" w:rsidRDefault="00234DC1" w:rsidP="002914A8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313D5687" w:rsidR="00234DC1" w:rsidRPr="00600FD0" w:rsidRDefault="002914A8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234DC1" w:rsidRPr="00114B2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60C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234DC1" w:rsidRPr="00114B2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4020451F" w:rsidR="00234DC1" w:rsidRPr="00686FC7" w:rsidRDefault="00234DC1" w:rsidP="00234DC1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Podstawowe pojęcia, wprowadzenie do tematyki rachunku kosztów dla inżynierów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546866A6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34DC1" w:rsidRPr="00114B2C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01BE35D8" w:rsidR="00234DC1" w:rsidRPr="001F7495" w:rsidRDefault="00234DC1" w:rsidP="00234DC1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Rachunek kosztów produkcji – studium przypadku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4436CBAA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34DC1" w:rsidRPr="00114B2C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4E54CA82" w:rsidR="00234DC1" w:rsidRPr="001F7495" w:rsidRDefault="00234DC1" w:rsidP="00234DC1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Istota kosztów i ich podział – zadania rachunkowe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05301F0A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34DC1" w:rsidRPr="00114B2C" w14:paraId="0A58E1EA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3986566" w14:textId="7CA40A4A" w:rsidR="00234DC1" w:rsidRPr="001F7495" w:rsidRDefault="00234DC1" w:rsidP="00234DC1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Rachunki problemowe i systematyczne – zadania rachunkowe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6D46B" w14:textId="77777777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FE8F6" w14:textId="222373CA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34DC1" w:rsidRPr="00114B2C" w14:paraId="7F8748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FAE75A0" w14:textId="7D63367A" w:rsidR="00234DC1" w:rsidRPr="001F7495" w:rsidRDefault="00234DC1" w:rsidP="00234DC1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Wpływ rachunku kosztów na wynik finansowy – case study i zadania rachunkowe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36FB7" w14:textId="77777777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18B3C" w14:textId="451DC5DA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34DC1" w:rsidRPr="00114B2C" w14:paraId="506BF34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B2E203D" w14:textId="23D5B939" w:rsidR="00234DC1" w:rsidRPr="001F7495" w:rsidRDefault="00234DC1" w:rsidP="00234DC1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Kalkulacja kosztów produkcji i ich odchyleń – zadania rachunkowe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79DB4" w14:textId="77777777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9B831" w14:textId="223C2240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34DC1" w:rsidRPr="00114B2C" w14:paraId="647771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6C684D3" w14:textId="17882363" w:rsidR="00234DC1" w:rsidRPr="001F7495" w:rsidRDefault="00234DC1" w:rsidP="00234DC1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Monitorowanie i kontrolowanie kosztów – studium przypadku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24D1A" w14:textId="77777777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485A1" w14:textId="77FAB3DC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34DC1" w:rsidRPr="00114B2C" w14:paraId="55F7D722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5024EA1" w14:textId="043421B8" w:rsidR="00234DC1" w:rsidRPr="001F7495" w:rsidRDefault="00234DC1" w:rsidP="00234DC1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Kalkulacja kosztów cyklu życia produktu – zadania rachunkowe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61EF" w14:textId="77777777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CF9CC" w14:textId="67D2EB1E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2914A8" w:rsidRPr="00114B2C" w14:paraId="5DEA4786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D051691" w14:textId="2A3EE77F" w:rsidR="002914A8" w:rsidRDefault="002914A8" w:rsidP="002914A8">
            <w:pPr>
              <w:pStyle w:val="Akapitzlist"/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F9A01" w14:textId="77777777" w:rsidR="002914A8" w:rsidRDefault="002914A8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416C4" w14:textId="25BC88C3" w:rsidR="002914A8" w:rsidRDefault="002914A8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234DC1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34F9E738" w:rsidR="00234DC1" w:rsidRPr="00097407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5. </w:t>
            </w:r>
            <w:r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234DC1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A4C4E13" w14:textId="77777777" w:rsidR="00234DC1" w:rsidRDefault="00234DC1" w:rsidP="00234DC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CB7568E" w14:textId="6C858BC0" w:rsidR="00234DC1" w:rsidRDefault="00234DC1" w:rsidP="00234DC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Przygotowanie pracy projektowej </w:t>
            </w:r>
            <w:r w:rsidR="002914A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(w tym pisemnej)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obejmującej i łączącej w sobie zagadnienia teoretyczne z części wykładowej, z elementami praktycznymi z części ćwiczeniowej.</w:t>
            </w:r>
          </w:p>
          <w:p w14:paraId="5E3DD1D0" w14:textId="123D1766" w:rsidR="00234DC1" w:rsidRPr="00097407" w:rsidRDefault="00234DC1" w:rsidP="00234DC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234DC1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234DC1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234DC1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234DC1" w:rsidRPr="00430FC0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234DC1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234DC1" w:rsidRPr="000E5A0B" w:rsidRDefault="00234DC1" w:rsidP="00234DC1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234DC1" w:rsidRPr="00910136" w:rsidRDefault="00234DC1" w:rsidP="00234DC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234DC1" w:rsidRPr="00910136" w:rsidRDefault="00234DC1" w:rsidP="00234DC1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234DC1" w:rsidRPr="00910136" w:rsidRDefault="00234DC1" w:rsidP="00234DC1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234DC1" w:rsidRPr="00BA03A6" w:rsidRDefault="00234DC1" w:rsidP="00234DC1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234DC1" w:rsidRPr="00BE04D6" w:rsidRDefault="00234DC1" w:rsidP="00234DC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234DC1" w:rsidRPr="00BE04D6" w:rsidRDefault="00234DC1" w:rsidP="00234DC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234DC1" w:rsidRPr="00BE04D6" w:rsidRDefault="00234DC1" w:rsidP="00234DC1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234DC1" w:rsidRPr="00BE04D6" w:rsidRDefault="00234DC1" w:rsidP="00234DC1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234DC1" w:rsidRPr="00BA03A6" w:rsidRDefault="00234DC1" w:rsidP="00234DC1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234DC1" w:rsidRPr="000C4226" w:rsidRDefault="00234DC1" w:rsidP="00234DC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234DC1" w:rsidRPr="000C4226" w:rsidRDefault="00234DC1" w:rsidP="00234DC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234DC1" w:rsidRPr="000C4226" w:rsidRDefault="00234DC1" w:rsidP="00234DC1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234DC1" w:rsidRPr="000C4226" w:rsidRDefault="00234DC1" w:rsidP="00234DC1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234DC1" w:rsidRPr="00430FC0" w:rsidRDefault="00234DC1" w:rsidP="00234DC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234DC1" w:rsidRPr="00653D9E" w:rsidRDefault="00234DC1" w:rsidP="00234DC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234DC1" w:rsidRPr="00653D9E" w:rsidRDefault="00234DC1" w:rsidP="00234DC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234DC1" w:rsidRPr="00653D9E" w:rsidRDefault="00234DC1" w:rsidP="00234DC1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234DC1" w:rsidRPr="00430FC0" w:rsidRDefault="00234DC1" w:rsidP="00234DC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234DC1" w:rsidRPr="004159D7" w:rsidRDefault="00234DC1" w:rsidP="00234DC1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234DC1" w:rsidRPr="004159D7" w:rsidRDefault="00234DC1" w:rsidP="00234DC1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234DC1" w:rsidRPr="00430FC0" w:rsidRDefault="00234DC1" w:rsidP="00234DC1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234DC1" w:rsidRPr="00F140E1" w:rsidRDefault="00234DC1" w:rsidP="00234DC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234DC1" w:rsidRPr="00F140E1" w:rsidRDefault="00234DC1" w:rsidP="00234DC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234DC1" w:rsidRPr="00F140E1" w:rsidRDefault="00234DC1" w:rsidP="00234DC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234DC1" w:rsidRPr="00F140E1" w:rsidRDefault="00234DC1" w:rsidP="00234DC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234DC1" w:rsidRPr="00F140E1" w:rsidRDefault="00234DC1" w:rsidP="00234DC1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234DC1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234DC1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58B9CE7" w14:textId="1EE2EDE2" w:rsidR="00234DC1" w:rsidRDefault="002914A8" w:rsidP="00234DC1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 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Szczypa, </w:t>
            </w:r>
            <w:r w:rsidR="00234DC1" w:rsidRPr="002914A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Kalkulacja i rachunek kosztów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CeDeWu, Warszawa 2021.</w:t>
            </w:r>
          </w:p>
          <w:p w14:paraId="5BBF0467" w14:textId="45339915" w:rsidR="00234DC1" w:rsidRDefault="002914A8" w:rsidP="00234DC1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R. 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Kołapski,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R. 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Kowalak,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G. 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Lew, </w:t>
            </w:r>
            <w:r w:rsidR="00234DC1" w:rsidRPr="002914A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Rachunek kosztów i rachunkowość zarządcza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Marina, Wrocław 2020.</w:t>
            </w:r>
          </w:p>
          <w:p w14:paraId="4B0D3D5A" w14:textId="02C88CA2" w:rsidR="00234DC1" w:rsidRDefault="002914A8" w:rsidP="00234DC1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J. </w:t>
            </w:r>
            <w:r w:rsidR="00234DC1" w:rsidRPr="00CA42B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Matuszek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  <w:r w:rsidR="00234DC1" w:rsidRPr="00CA42B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</w:t>
            </w:r>
            <w:r w:rsidR="00234DC1" w:rsidRPr="00CA42B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Kołosowski,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Z. </w:t>
            </w:r>
            <w:r w:rsidR="00234DC1" w:rsidRPr="00CA42B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Krokosz-Krynke, </w:t>
            </w:r>
            <w:r w:rsidR="00234DC1" w:rsidRPr="002914A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Rachunek kosztów dla inżynierów</w:t>
            </w:r>
            <w:r w:rsidR="00234DC1" w:rsidRPr="00CA42B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Polskie Wydawnictwo Ekonomiczne, Warszawa 2011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7A1B6408" w14:textId="24800194" w:rsidR="00234DC1" w:rsidRDefault="002914A8" w:rsidP="00234DC1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Z. 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Leszczyński, </w:t>
            </w:r>
            <w:r w:rsidR="00234DC1" w:rsidRPr="002914A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Projektowanie i wdrażanie rachunku kosztów działań w przedsiębiorstwie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, </w:t>
            </w:r>
            <w:r w:rsidR="00234DC1" w:rsidRPr="00CA42B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Ośrodek Doradztwa i Doskonalenia Kadr Sp. z o.o.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Gdańsk 2012.</w:t>
            </w:r>
          </w:p>
          <w:p w14:paraId="6ADA5498" w14:textId="77777777" w:rsidR="00234DC1" w:rsidRDefault="00234DC1" w:rsidP="00234DC1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914A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Rachunkowość zarządcza i rachunek kosztów w systemie informacyjnym przedsiębiorstwa</w:t>
            </w:r>
            <w:r w:rsidRPr="00CA42BC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 Red. nauk. A. Karmańska, DIFIN, Warszawa 2006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  <w:p w14:paraId="62F7C28B" w14:textId="54EC3072" w:rsidR="00627E20" w:rsidRPr="00CA42BC" w:rsidRDefault="00627E20" w:rsidP="00234DC1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Materiały przygotowane przez prowadzącego.</w:t>
            </w:r>
          </w:p>
        </w:tc>
      </w:tr>
      <w:tr w:rsidR="00234DC1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234DC1" w:rsidRDefault="00234DC1" w:rsidP="00234DC1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234DC1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F8ED02D" w14:textId="2C34FCF6" w:rsidR="00234DC1" w:rsidRDefault="002914A8" w:rsidP="00234DC1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 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Szczypa, </w:t>
            </w:r>
            <w:r w:rsidR="00234DC1" w:rsidRPr="002914A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Kalkulacja i rachunek kosztów. Od teorii do praktyki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CeDeWu, Warszawa 2019.</w:t>
            </w:r>
          </w:p>
          <w:p w14:paraId="323D63DD" w14:textId="5124367C" w:rsidR="00234DC1" w:rsidRDefault="002914A8" w:rsidP="00234DC1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E. 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Śnieżek, </w:t>
            </w:r>
            <w:r w:rsidR="00234DC1" w:rsidRPr="002914A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Rachunkowość Podstawy,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Wydawnictwo Nieoczywiste, Warszawa 2021.</w:t>
            </w:r>
          </w:p>
          <w:p w14:paraId="49E67946" w14:textId="4B8688B6" w:rsidR="00234DC1" w:rsidRDefault="002914A8" w:rsidP="00234DC1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P. 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Prewysz-Kwinto, </w:t>
            </w:r>
            <w:r w:rsidR="00234DC1" w:rsidRPr="002914A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Rachunek kosztów docelowych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CeDeWu, Warszawa 2010.</w:t>
            </w:r>
          </w:p>
          <w:p w14:paraId="772857F9" w14:textId="3A93074E" w:rsidR="00234DC1" w:rsidRDefault="002914A8" w:rsidP="00234DC1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G.K. 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Świderska (red.), </w:t>
            </w:r>
            <w:r w:rsidR="00234DC1" w:rsidRPr="002914A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Controlling kosztów i rachunkowość zarządcza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Wydawnictwo Difin, Warszawa 2017.</w:t>
            </w:r>
          </w:p>
          <w:p w14:paraId="57ED3703" w14:textId="4ACFF8E7" w:rsidR="00234DC1" w:rsidRPr="00294EF9" w:rsidRDefault="002914A8" w:rsidP="00234DC1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S. </w:t>
            </w:r>
            <w:r w:rsidR="00234DC1" w:rsidRPr="00626D8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Sojak, </w:t>
            </w:r>
            <w:r w:rsidR="00234DC1" w:rsidRPr="002914A8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Rachunek Kosztów. Wybrane zagadnienia</w:t>
            </w:r>
            <w:r w:rsidR="00234DC1" w:rsidRPr="00626D84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Dom Organizatora, Toruń, 2000</w:t>
            </w:r>
            <w:r w:rsidR="00234DC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.</w:t>
            </w: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4A17F" w14:textId="77777777" w:rsidR="0039159E" w:rsidRDefault="0039159E">
      <w:pPr>
        <w:spacing w:after="0" w:line="240" w:lineRule="auto"/>
      </w:pPr>
      <w:r>
        <w:separator/>
      </w:r>
    </w:p>
  </w:endnote>
  <w:endnote w:type="continuationSeparator" w:id="0">
    <w:p w14:paraId="55255492" w14:textId="77777777" w:rsidR="0039159E" w:rsidRDefault="00391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A15AE1" w:rsidRDefault="00A15A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C49EF" w14:textId="77777777" w:rsidR="0039159E" w:rsidRDefault="0039159E">
      <w:pPr>
        <w:spacing w:after="0" w:line="240" w:lineRule="auto"/>
      </w:pPr>
      <w:r>
        <w:separator/>
      </w:r>
    </w:p>
  </w:footnote>
  <w:footnote w:type="continuationSeparator" w:id="0">
    <w:p w14:paraId="25E20109" w14:textId="77777777" w:rsidR="0039159E" w:rsidRDefault="003915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D43780"/>
    <w:multiLevelType w:val="hybridMultilevel"/>
    <w:tmpl w:val="C54220DA"/>
    <w:lvl w:ilvl="0" w:tplc="99526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0C268B"/>
    <w:multiLevelType w:val="hybridMultilevel"/>
    <w:tmpl w:val="02EED178"/>
    <w:lvl w:ilvl="0" w:tplc="8752DF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3"/>
  </w:num>
  <w:num w:numId="2" w16cid:durableId="1602567089">
    <w:abstractNumId w:val="16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2"/>
  </w:num>
  <w:num w:numId="6" w16cid:durableId="1099568854">
    <w:abstractNumId w:val="19"/>
  </w:num>
  <w:num w:numId="7" w16cid:durableId="1718162001">
    <w:abstractNumId w:val="6"/>
  </w:num>
  <w:num w:numId="8" w16cid:durableId="937449489">
    <w:abstractNumId w:val="18"/>
  </w:num>
  <w:num w:numId="9" w16cid:durableId="945380092">
    <w:abstractNumId w:val="10"/>
  </w:num>
  <w:num w:numId="10" w16cid:durableId="2114127228">
    <w:abstractNumId w:val="8"/>
  </w:num>
  <w:num w:numId="11" w16cid:durableId="1668626744">
    <w:abstractNumId w:val="14"/>
  </w:num>
  <w:num w:numId="12" w16cid:durableId="804663303">
    <w:abstractNumId w:val="1"/>
  </w:num>
  <w:num w:numId="13" w16cid:durableId="807286688">
    <w:abstractNumId w:val="17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2"/>
  </w:num>
  <w:num w:numId="17" w16cid:durableId="884801964">
    <w:abstractNumId w:val="24"/>
  </w:num>
  <w:num w:numId="18" w16cid:durableId="1955551840">
    <w:abstractNumId w:val="13"/>
  </w:num>
  <w:num w:numId="19" w16cid:durableId="1798912364">
    <w:abstractNumId w:val="11"/>
  </w:num>
  <w:num w:numId="20" w16cid:durableId="371003331">
    <w:abstractNumId w:val="5"/>
  </w:num>
  <w:num w:numId="21" w16cid:durableId="163519651">
    <w:abstractNumId w:val="20"/>
  </w:num>
  <w:num w:numId="22" w16cid:durableId="1055348700">
    <w:abstractNumId w:val="15"/>
  </w:num>
  <w:num w:numId="23" w16cid:durableId="59140580">
    <w:abstractNumId w:val="2"/>
  </w:num>
  <w:num w:numId="24" w16cid:durableId="1516503725">
    <w:abstractNumId w:val="9"/>
  </w:num>
  <w:num w:numId="25" w16cid:durableId="126775478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5BAB"/>
    <w:rsid w:val="000A7107"/>
    <w:rsid w:val="000B1F75"/>
    <w:rsid w:val="000C3992"/>
    <w:rsid w:val="000C4226"/>
    <w:rsid w:val="000E0F81"/>
    <w:rsid w:val="000E5A0B"/>
    <w:rsid w:val="000F6419"/>
    <w:rsid w:val="001054BD"/>
    <w:rsid w:val="00106454"/>
    <w:rsid w:val="001064EC"/>
    <w:rsid w:val="00107E1A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703C9"/>
    <w:rsid w:val="00182B5A"/>
    <w:rsid w:val="001938AB"/>
    <w:rsid w:val="001946D3"/>
    <w:rsid w:val="001974C2"/>
    <w:rsid w:val="001A6283"/>
    <w:rsid w:val="001A77FB"/>
    <w:rsid w:val="001C4CD9"/>
    <w:rsid w:val="001C5780"/>
    <w:rsid w:val="001D1EA8"/>
    <w:rsid w:val="001D334F"/>
    <w:rsid w:val="001E29B2"/>
    <w:rsid w:val="001E7A60"/>
    <w:rsid w:val="001F7495"/>
    <w:rsid w:val="002021E7"/>
    <w:rsid w:val="00221F0D"/>
    <w:rsid w:val="002248FD"/>
    <w:rsid w:val="00234DC1"/>
    <w:rsid w:val="00236FB5"/>
    <w:rsid w:val="00242193"/>
    <w:rsid w:val="00242437"/>
    <w:rsid w:val="00276022"/>
    <w:rsid w:val="00283E6F"/>
    <w:rsid w:val="002914A8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17E3C"/>
    <w:rsid w:val="00321C4D"/>
    <w:rsid w:val="00324DD2"/>
    <w:rsid w:val="003278D1"/>
    <w:rsid w:val="00337351"/>
    <w:rsid w:val="00343B27"/>
    <w:rsid w:val="0035084D"/>
    <w:rsid w:val="00364B94"/>
    <w:rsid w:val="003722F7"/>
    <w:rsid w:val="0037589F"/>
    <w:rsid w:val="00376A53"/>
    <w:rsid w:val="0039159E"/>
    <w:rsid w:val="00393B35"/>
    <w:rsid w:val="003B017B"/>
    <w:rsid w:val="003B12B7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E48"/>
    <w:rsid w:val="00517406"/>
    <w:rsid w:val="00524784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26D84"/>
    <w:rsid w:val="00627E20"/>
    <w:rsid w:val="00630D52"/>
    <w:rsid w:val="00653D9E"/>
    <w:rsid w:val="00654FD6"/>
    <w:rsid w:val="006553B2"/>
    <w:rsid w:val="006620CD"/>
    <w:rsid w:val="0066276C"/>
    <w:rsid w:val="006769F2"/>
    <w:rsid w:val="00686FC7"/>
    <w:rsid w:val="00687BD7"/>
    <w:rsid w:val="00687DFF"/>
    <w:rsid w:val="0069385A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33D4"/>
    <w:rsid w:val="00785893"/>
    <w:rsid w:val="007909A8"/>
    <w:rsid w:val="007B3C30"/>
    <w:rsid w:val="007C3D4F"/>
    <w:rsid w:val="007D0D03"/>
    <w:rsid w:val="007E0F0A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8E3C08"/>
    <w:rsid w:val="00903960"/>
    <w:rsid w:val="0090513E"/>
    <w:rsid w:val="00906095"/>
    <w:rsid w:val="00907BB7"/>
    <w:rsid w:val="00910136"/>
    <w:rsid w:val="00912C5D"/>
    <w:rsid w:val="00932443"/>
    <w:rsid w:val="00936A65"/>
    <w:rsid w:val="009766E7"/>
    <w:rsid w:val="00993F16"/>
    <w:rsid w:val="009A1D29"/>
    <w:rsid w:val="009A37EE"/>
    <w:rsid w:val="009A6784"/>
    <w:rsid w:val="009B0374"/>
    <w:rsid w:val="009B1880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15AE1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0D2D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57A8"/>
    <w:rsid w:val="00C066AA"/>
    <w:rsid w:val="00C06C20"/>
    <w:rsid w:val="00C154D6"/>
    <w:rsid w:val="00C20252"/>
    <w:rsid w:val="00C20FBE"/>
    <w:rsid w:val="00C26780"/>
    <w:rsid w:val="00C27C5B"/>
    <w:rsid w:val="00C402FD"/>
    <w:rsid w:val="00C40C77"/>
    <w:rsid w:val="00C608A3"/>
    <w:rsid w:val="00C6133B"/>
    <w:rsid w:val="00C64398"/>
    <w:rsid w:val="00C753CC"/>
    <w:rsid w:val="00C81187"/>
    <w:rsid w:val="00C85B55"/>
    <w:rsid w:val="00C904CB"/>
    <w:rsid w:val="00C92F9E"/>
    <w:rsid w:val="00CA42BC"/>
    <w:rsid w:val="00CB0CEE"/>
    <w:rsid w:val="00CB4491"/>
    <w:rsid w:val="00CC15CA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5879"/>
    <w:rsid w:val="00D172B8"/>
    <w:rsid w:val="00D42856"/>
    <w:rsid w:val="00D4412F"/>
    <w:rsid w:val="00D472AB"/>
    <w:rsid w:val="00D55A78"/>
    <w:rsid w:val="00D74F23"/>
    <w:rsid w:val="00D843EE"/>
    <w:rsid w:val="00D86AF5"/>
    <w:rsid w:val="00D913BD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D154E"/>
    <w:rsid w:val="00EF470E"/>
    <w:rsid w:val="00EF7DC1"/>
    <w:rsid w:val="00F03D2B"/>
    <w:rsid w:val="00F05604"/>
    <w:rsid w:val="00F05B90"/>
    <w:rsid w:val="00F06586"/>
    <w:rsid w:val="00F140E1"/>
    <w:rsid w:val="00F176DC"/>
    <w:rsid w:val="00F2229C"/>
    <w:rsid w:val="00F3013E"/>
    <w:rsid w:val="00F33AEA"/>
    <w:rsid w:val="00F61354"/>
    <w:rsid w:val="00F66952"/>
    <w:rsid w:val="00F67FD4"/>
    <w:rsid w:val="00F70E16"/>
    <w:rsid w:val="00F74263"/>
    <w:rsid w:val="00F86865"/>
    <w:rsid w:val="00FA2329"/>
    <w:rsid w:val="00FB6D64"/>
    <w:rsid w:val="00FC6F2D"/>
    <w:rsid w:val="00FE08A4"/>
    <w:rsid w:val="00FE2F96"/>
    <w:rsid w:val="00FE3C1A"/>
    <w:rsid w:val="00FF1475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1234</Words>
  <Characters>7408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2025-07-23T12:13:00Z</dcterms:created>
  <dcterms:modified xsi:type="dcterms:W3CDTF">2025-10-03T11:21:00Z</dcterms:modified>
</cp:coreProperties>
</file>